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60AE" w14:textId="192711A3" w:rsidR="00931DDE" w:rsidRDefault="0067794D" w:rsidP="0067794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Cs/>
          <w:color w:val="080809"/>
          <w:sz w:val="24"/>
          <w:szCs w:val="24"/>
          <w:highlight w:val="white"/>
          <w:lang w:val="en-US"/>
        </w:rPr>
        <w:t>Festival of Foreign Academies and Cultural Institutes in Rome</w:t>
      </w:r>
    </w:p>
    <w:p w14:paraId="41E2225C" w14:textId="77777777" w:rsidR="00931DDE" w:rsidRPr="00931DDE" w:rsidRDefault="00931DDE" w:rsidP="0067794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0D67803D" w14:textId="77777777" w:rsidR="00931DDE" w:rsidRPr="002F3076" w:rsidRDefault="0067794D" w:rsidP="0067794D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</w:pPr>
      <w:r w:rsidRPr="002F3076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  <w:t xml:space="preserve">Live </w:t>
      </w:r>
      <w:proofErr w:type="spellStart"/>
      <w:r w:rsidRPr="002F3076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  <w:t>Live</w:t>
      </w:r>
      <w:proofErr w:type="spellEnd"/>
      <w:r w:rsidRPr="002F3076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  <w:t xml:space="preserve"> </w:t>
      </w:r>
      <w:proofErr w:type="spellStart"/>
      <w:r w:rsidRPr="002F3076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  <w:t>Live</w:t>
      </w:r>
      <w:proofErr w:type="spellEnd"/>
      <w:r w:rsidRPr="002F3076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  <w:t>!</w:t>
      </w:r>
    </w:p>
    <w:p w14:paraId="6904FB62" w14:textId="40D1B347" w:rsidR="0067794D" w:rsidRPr="002F3076" w:rsidRDefault="0067794D" w:rsidP="0067794D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en-US"/>
        </w:rPr>
      </w:pPr>
      <w:r w:rsidRPr="002F3076">
        <w:rPr>
          <w:rFonts w:ascii="Arial" w:eastAsia="Times New Roman" w:hAnsi="Arial" w:cs="Arial"/>
          <w:b/>
          <w:i/>
          <w:iCs/>
          <w:color w:val="C00000"/>
          <w:sz w:val="28"/>
          <w:szCs w:val="28"/>
          <w:highlight w:val="white"/>
          <w:lang w:val="en-US"/>
        </w:rPr>
        <w:t>A day of performances, encounters and workshops</w:t>
      </w:r>
    </w:p>
    <w:p w14:paraId="7F2CCBB2" w14:textId="77777777" w:rsidR="0067794D" w:rsidRPr="00931DDE" w:rsidRDefault="0067794D" w:rsidP="0067794D">
      <w:pPr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3A1C1893" w14:textId="0911222A" w:rsidR="0067794D" w:rsidRDefault="00931DDE" w:rsidP="00931D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Saturday </w:t>
      </w:r>
      <w:r w:rsidR="0067794D" w:rsidRPr="00931DDE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 June 2025</w:t>
      </w:r>
    </w:p>
    <w:p w14:paraId="326695FD" w14:textId="77777777" w:rsidR="00931DDE" w:rsidRDefault="00931DDE" w:rsidP="00931DDE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sz w:val="24"/>
          <w:szCs w:val="24"/>
          <w:lang w:val="en-US"/>
        </w:rPr>
        <w:t>MACRO – Museum of Contemporary Art of Rome</w:t>
      </w:r>
    </w:p>
    <w:p w14:paraId="63875947" w14:textId="52C6DF05" w:rsidR="00931DDE" w:rsidRPr="00931DDE" w:rsidRDefault="00931DDE" w:rsidP="00931DDE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sz w:val="24"/>
          <w:szCs w:val="24"/>
          <w:lang w:val="en-US"/>
        </w:rPr>
        <w:t>Via Nizza 138, Roma</w:t>
      </w:r>
    </w:p>
    <w:p w14:paraId="4E76CD4B" w14:textId="77777777" w:rsidR="00931DDE" w:rsidRDefault="00931DDE" w:rsidP="0067794D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14:paraId="4ACBE2CD" w14:textId="71584BC5" w:rsidR="00931DDE" w:rsidRPr="00931DDE" w:rsidRDefault="00931DDE" w:rsidP="00931DD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Giulia Beatrice, Lara Demori, Eloise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Fornieles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&amp; Alessandra Tafaro, Vicente Funes, </w:t>
      </w:r>
      <w:r w:rsidRPr="00931DDE">
        <w:rPr>
          <w:rFonts w:ascii="Arial" w:eastAsia="Times New Roman" w:hAnsi="Arial" w:cs="Arial"/>
          <w:color w:val="242424"/>
          <w:sz w:val="24"/>
          <w:szCs w:val="24"/>
          <w:lang w:val="en-US"/>
        </w:rPr>
        <w:t xml:space="preserve">Jonah </w:t>
      </w:r>
      <w:proofErr w:type="spellStart"/>
      <w:r w:rsidRPr="00931DDE">
        <w:rPr>
          <w:rFonts w:ascii="Arial" w:eastAsia="Times New Roman" w:hAnsi="Arial" w:cs="Arial"/>
          <w:color w:val="242424"/>
          <w:sz w:val="24"/>
          <w:szCs w:val="24"/>
          <w:lang w:val="en-US"/>
        </w:rPr>
        <w:t>Nuoja</w:t>
      </w:r>
      <w:proofErr w:type="spellEnd"/>
      <w:r w:rsidRPr="00931DDE">
        <w:rPr>
          <w:rFonts w:ascii="Arial" w:eastAsia="Times New Roman" w:hAnsi="Arial" w:cs="Arial"/>
          <w:color w:val="242424"/>
          <w:sz w:val="24"/>
          <w:szCs w:val="24"/>
          <w:lang w:val="en-US"/>
        </w:rPr>
        <w:t xml:space="preserve"> Luo Haven,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Stefan Kaegi / Rimini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Protokoll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, Pál Németh, Jen Shyu, Hans Thomalla with Blow Up Percussion, Mira Vivian </w:t>
      </w:r>
    </w:p>
    <w:p w14:paraId="62E781DD" w14:textId="68637579" w:rsidR="0067794D" w:rsidRPr="00931DDE" w:rsidRDefault="0067794D" w:rsidP="00931DDE">
      <w:pPr>
        <w:pStyle w:val="NormaleWeb"/>
        <w:jc w:val="both"/>
        <w:rPr>
          <w:rFonts w:ascii="Arial" w:hAnsi="Arial" w:cs="Arial"/>
          <w:color w:val="000000"/>
          <w:lang w:val="en-US"/>
        </w:rPr>
      </w:pPr>
      <w:r w:rsidRPr="00931DDE">
        <w:rPr>
          <w:rStyle w:val="Enfasigrassetto"/>
          <w:rFonts w:ascii="Arial" w:hAnsi="Arial" w:cs="Arial"/>
          <w:i/>
          <w:color w:val="000000"/>
          <w:lang w:val="en-US"/>
        </w:rPr>
        <w:t xml:space="preserve">Live </w:t>
      </w:r>
      <w:proofErr w:type="spellStart"/>
      <w:r w:rsidRPr="00931DDE">
        <w:rPr>
          <w:rStyle w:val="Enfasigrassetto"/>
          <w:rFonts w:ascii="Arial" w:hAnsi="Arial" w:cs="Arial"/>
          <w:i/>
          <w:color w:val="000000"/>
          <w:lang w:val="en-US"/>
        </w:rPr>
        <w:t>Live</w:t>
      </w:r>
      <w:proofErr w:type="spellEnd"/>
      <w:r w:rsidRPr="00931DDE">
        <w:rPr>
          <w:rStyle w:val="Enfasigrassetto"/>
          <w:rFonts w:ascii="Arial" w:hAnsi="Arial" w:cs="Arial"/>
          <w:i/>
          <w:color w:val="000000"/>
          <w:lang w:val="en-US"/>
        </w:rPr>
        <w:t xml:space="preserve"> </w:t>
      </w:r>
      <w:proofErr w:type="spellStart"/>
      <w:r w:rsidRPr="00931DDE">
        <w:rPr>
          <w:rStyle w:val="Enfasigrassetto"/>
          <w:rFonts w:ascii="Arial" w:hAnsi="Arial" w:cs="Arial"/>
          <w:i/>
          <w:color w:val="000000"/>
          <w:lang w:val="en-US"/>
        </w:rPr>
        <w:t>Live</w:t>
      </w:r>
      <w:proofErr w:type="spellEnd"/>
      <w:r w:rsidRPr="00931DDE">
        <w:rPr>
          <w:rStyle w:val="Enfasigrassetto"/>
          <w:rFonts w:ascii="Arial" w:hAnsi="Arial" w:cs="Arial"/>
          <w:i/>
          <w:color w:val="000000"/>
          <w:lang w:val="en-US"/>
        </w:rPr>
        <w:t>!</w:t>
      </w:r>
      <w:r w:rsidRPr="00931DDE">
        <w:rPr>
          <w:rStyle w:val="apple-converted-space"/>
          <w:rFonts w:ascii="Arial" w:eastAsiaTheme="majorEastAsia" w:hAnsi="Arial" w:cs="Arial"/>
          <w:color w:val="000000"/>
          <w:lang w:val="en-US"/>
        </w:rPr>
        <w:t> </w:t>
      </w:r>
      <w:r w:rsidRPr="00931DDE">
        <w:rPr>
          <w:rFonts w:ascii="Arial" w:hAnsi="Arial" w:cs="Arial"/>
          <w:color w:val="000000"/>
          <w:lang w:val="en-US"/>
        </w:rPr>
        <w:t>is the rich program of events organized as part of the third edition of the</w:t>
      </w:r>
      <w:r w:rsidRPr="00931DDE">
        <w:rPr>
          <w:rStyle w:val="apple-converted-space"/>
          <w:rFonts w:ascii="Arial" w:eastAsiaTheme="majorEastAsia" w:hAnsi="Arial" w:cs="Arial"/>
          <w:color w:val="000000"/>
          <w:lang w:val="en-US"/>
        </w:rPr>
        <w:t> </w:t>
      </w:r>
      <w:r w:rsidRPr="00931DDE">
        <w:rPr>
          <w:rStyle w:val="Enfasicorsivo"/>
          <w:rFonts w:ascii="Arial" w:eastAsiaTheme="majorEastAsia" w:hAnsi="Arial" w:cs="Arial"/>
          <w:color w:val="000000"/>
          <w:lang w:val="en-US"/>
        </w:rPr>
        <w:t>Festival of Foreign Academies and Cultural Institutes in Rome</w:t>
      </w:r>
      <w:r w:rsidRPr="00931DDE">
        <w:rPr>
          <w:rFonts w:ascii="Arial" w:hAnsi="Arial" w:cs="Arial"/>
          <w:i/>
          <w:color w:val="000000"/>
          <w:lang w:val="en-US"/>
        </w:rPr>
        <w:t xml:space="preserve">. </w:t>
      </w:r>
      <w:r w:rsidRPr="00931DDE">
        <w:rPr>
          <w:rFonts w:ascii="Arial" w:hAnsi="Arial" w:cs="Arial"/>
          <w:color w:val="000000"/>
          <w:lang w:val="en-US"/>
        </w:rPr>
        <w:t xml:space="preserve">On Saturday, June 7, concerts, performances, workshops, and lectures will take place from afternoon until late at night, filling the </w:t>
      </w:r>
      <w:r w:rsidR="00931DDE">
        <w:rPr>
          <w:rFonts w:ascii="Arial" w:hAnsi="Arial" w:cs="Arial"/>
          <w:color w:val="000000"/>
          <w:lang w:val="en-US"/>
        </w:rPr>
        <w:t>M</w:t>
      </w:r>
      <w:r w:rsidRPr="00931DDE">
        <w:rPr>
          <w:rFonts w:ascii="Arial" w:hAnsi="Arial" w:cs="Arial"/>
          <w:color w:val="000000"/>
          <w:lang w:val="en-US"/>
        </w:rPr>
        <w:t>useum spaces with a multidisciplinary program.</w:t>
      </w:r>
    </w:p>
    <w:p w14:paraId="6466C38D" w14:textId="77777777" w:rsidR="00931DDE" w:rsidRDefault="0067794D" w:rsidP="00931DDE">
      <w:pPr>
        <w:spacing w:after="0" w:line="276" w:lineRule="auto"/>
        <w:jc w:val="both"/>
        <w:rPr>
          <w:rFonts w:ascii="Arial" w:eastAsia="Times New Roman" w:hAnsi="Arial" w:cs="Arial"/>
          <w:color w:val="141413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color w:val="141413"/>
          <w:sz w:val="24"/>
          <w:szCs w:val="24"/>
          <w:lang w:val="en-US"/>
        </w:rPr>
        <w:t>Free admission until capacity is reached</w:t>
      </w:r>
      <w:r w:rsidR="00931DDE">
        <w:rPr>
          <w:rFonts w:ascii="Arial" w:eastAsia="Times New Roman" w:hAnsi="Arial" w:cs="Arial"/>
          <w:color w:val="141413"/>
          <w:sz w:val="24"/>
          <w:szCs w:val="24"/>
          <w:lang w:val="en-US"/>
        </w:rPr>
        <w:t>.</w:t>
      </w:r>
    </w:p>
    <w:p w14:paraId="666DD98B" w14:textId="438BC73A" w:rsidR="0067794D" w:rsidRPr="00931DDE" w:rsidRDefault="0067794D" w:rsidP="00931DDE">
      <w:pPr>
        <w:spacing w:after="0" w:line="276" w:lineRule="auto"/>
        <w:jc w:val="both"/>
        <w:rPr>
          <w:rFonts w:ascii="Arial" w:eastAsia="Times New Roman" w:hAnsi="Arial" w:cs="Arial"/>
          <w:color w:val="141413"/>
          <w:sz w:val="24"/>
          <w:szCs w:val="24"/>
          <w:lang w:val="en-US"/>
        </w:rPr>
      </w:pPr>
      <w:r w:rsidRPr="00931DDE">
        <w:rPr>
          <w:rFonts w:ascii="Arial" w:hAnsi="Arial" w:cs="Arial"/>
          <w:color w:val="000000"/>
          <w:sz w:val="24"/>
          <w:szCs w:val="24"/>
          <w:lang w:val="en-US"/>
        </w:rPr>
        <w:t>All events throughout the day will be held in English. Presentations in Italian and Spanish will be accompanied by consecutive interpretation into English.</w:t>
      </w:r>
    </w:p>
    <w:p w14:paraId="1F3F96AB" w14:textId="77777777" w:rsidR="0067794D" w:rsidRPr="00931DDE" w:rsidRDefault="0067794D" w:rsidP="006779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583EA8C" w14:textId="2FBAB1A2" w:rsidR="0067794D" w:rsidRDefault="00123E84" w:rsidP="006779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123E84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PROGRAM</w:t>
      </w:r>
    </w:p>
    <w:p w14:paraId="23C94538" w14:textId="77777777" w:rsidR="00123E84" w:rsidRPr="00123E84" w:rsidRDefault="00123E84" w:rsidP="006779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0C9E131" w14:textId="580BF9BB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4.00 – 5.00 pm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Eloise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Fornieles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&amp; Alessandra Tafaro, British School at Rome</w:t>
      </w:r>
    </w:p>
    <w:p w14:paraId="2BD0D098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>The Writing is on the Wall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– workshop (ENG)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auditorium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>–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foyer</w:t>
      </w:r>
    </w:p>
    <w:p w14:paraId="04DF2F1D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5.00 – 5.20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pm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Pál Németh, Hungarian Academy in Rome</w:t>
      </w:r>
    </w:p>
    <w:p w14:paraId="011F217D" w14:textId="77777777" w:rsidR="0067794D" w:rsidRPr="00931DDE" w:rsidRDefault="0067794D" w:rsidP="0067794D">
      <w:pPr>
        <w:spacing w:line="256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color w:val="242424"/>
          <w:sz w:val="24"/>
          <w:szCs w:val="24"/>
          <w:lang w:val="en-US"/>
        </w:rPr>
        <w:t>Roman Reflections. A Selection of Works by Visual Arts Fellows of the Hungarian Academy in Rome</w:t>
      </w: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 xml:space="preserve"> –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lecture (ITA)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auditorium</w:t>
      </w:r>
    </w:p>
    <w:p w14:paraId="2254637F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5.30 – 5.50 pm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Lara Demori, Bibliotheca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Hertziana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– Max Planck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Institut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für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Kunstgeschichte</w:t>
      </w:r>
      <w:proofErr w:type="spellEnd"/>
    </w:p>
    <w:p w14:paraId="1A79C3A0" w14:textId="4DA2E959" w:rsidR="0067794D" w:rsidRDefault="0067794D" w:rsidP="00677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color w:val="212121"/>
          <w:sz w:val="24"/>
          <w:szCs w:val="24"/>
          <w:lang w:val="en-US"/>
        </w:rPr>
        <w:t>Disobedient Bodies. The Visual Culture of Motherhood in the 20th Century</w:t>
      </w: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 xml:space="preserve"> –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>lecture (ENG)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auditorium</w:t>
      </w:r>
    </w:p>
    <w:p w14:paraId="2970BF4E" w14:textId="77777777" w:rsidR="00931DDE" w:rsidRPr="00931DDE" w:rsidRDefault="00931DDE" w:rsidP="006779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68BD47A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6.00 – 6.20 pm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Giulia Beatrice, Bibliotheca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Hertziana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– Max Planck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Institut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für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Kunstgeschichte</w:t>
      </w:r>
      <w:proofErr w:type="spellEnd"/>
    </w:p>
    <w:p w14:paraId="0D62FCE1" w14:textId="77777777" w:rsidR="0067794D" w:rsidRPr="00931DDE" w:rsidRDefault="0067794D" w:rsidP="0067794D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 xml:space="preserve">Avant-garde Propaganda. Colonialism and Futurism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>– lecture (ENG)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auditorium </w:t>
      </w:r>
    </w:p>
    <w:p w14:paraId="298BEBD4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6.30 – 6.50 pm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Vicente Funes, Real Academia de España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en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Roma</w:t>
      </w:r>
    </w:p>
    <w:p w14:paraId="77E2DE4F" w14:textId="77777777" w:rsidR="0067794D" w:rsidRPr="00931DDE" w:rsidRDefault="0067794D" w:rsidP="0067794D">
      <w:pPr>
        <w:widowControl w:val="0"/>
        <w:spacing w:after="12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 xml:space="preserve">The Submissive Comic: Popular Culture in the Service of Totalitarian Discourses –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>lecture (SPA)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auditorium</w:t>
      </w:r>
    </w:p>
    <w:p w14:paraId="557762AD" w14:textId="69CCDD55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7.00 – 7.45 pm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Stefan Kaegi / Rimini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Protokoll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, German Academy Rome Villa Massimo </w:t>
      </w: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>All kinds of brains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– lecture and screening (ENG)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auditorium</w:t>
      </w:r>
    </w:p>
    <w:p w14:paraId="601168ED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heading=h.qptv05mxnspn" w:colFirst="0" w:colLast="0"/>
      <w:bookmarkEnd w:id="0"/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7.45 – 8.30 pm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>break</w:t>
      </w:r>
    </w:p>
    <w:p w14:paraId="16F34363" w14:textId="7354033B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bookmarkStart w:id="1" w:name="_heading=h.e4sww1cjucju" w:colFirst="0" w:colLast="0"/>
      <w:bookmarkEnd w:id="1"/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8.30 – 9.00 pm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>Hans Thomalla, German Academy Rome Villa Massimo</w:t>
      </w:r>
    </w:p>
    <w:p w14:paraId="0D6CE70A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>Third Coast Lullaby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– composition for percussion quartet performed by Blow Up Percussion  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 auditorium rooftop</w:t>
      </w:r>
    </w:p>
    <w:p w14:paraId="25E81558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9.15 – 9.45 pm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Jen Shyu, American Academy of Rome</w:t>
      </w:r>
    </w:p>
    <w:p w14:paraId="538798F9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 xml:space="preserve">The Missing of the Future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– </w:t>
      </w:r>
      <w:r w:rsidRPr="00931DDE">
        <w:rPr>
          <w:rFonts w:ascii="Arial" w:eastAsia="Times New Roman" w:hAnsi="Arial" w:cs="Arial"/>
          <w:color w:val="242424"/>
          <w:sz w:val="24"/>
          <w:szCs w:val="24"/>
          <w:lang w:val="en-US"/>
        </w:rPr>
        <w:t>multi-instrumental ritual drama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foyer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140477A7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10.00 – 10.30 pm 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Jonah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Nuoja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Luo Haven, American Academy of Rome</w:t>
      </w:r>
    </w:p>
    <w:p w14:paraId="0A6F0A6D" w14:textId="77777777" w:rsidR="0067794D" w:rsidRPr="00931DDE" w:rsidRDefault="0067794D" w:rsidP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i/>
          <w:sz w:val="24"/>
          <w:szCs w:val="24"/>
          <w:lang w:val="en-US"/>
        </w:rPr>
        <w:t>three heads and six arms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– solo improvisation on piano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courtyard</w:t>
      </w:r>
    </w:p>
    <w:p w14:paraId="41CB86B3" w14:textId="7CFE5DC2" w:rsidR="0067794D" w:rsidRPr="00931DDE" w:rsidRDefault="0067794D">
      <w:pPr>
        <w:rPr>
          <w:rFonts w:ascii="Arial" w:eastAsia="Times New Roman" w:hAnsi="Arial" w:cs="Arial"/>
          <w:sz w:val="24"/>
          <w:szCs w:val="24"/>
          <w:lang w:val="en-US"/>
        </w:rPr>
      </w:pP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10.45 pm –</w:t>
      </w:r>
      <w:r w:rsidR="00931DDE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12.15 am</w:t>
      </w:r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Mira Vivian – </w:t>
      </w:r>
      <w:proofErr w:type="spellStart"/>
      <w:r w:rsidRPr="00931DDE">
        <w:rPr>
          <w:rFonts w:ascii="Arial" w:eastAsia="Times New Roman" w:hAnsi="Arial" w:cs="Arial"/>
          <w:sz w:val="24"/>
          <w:szCs w:val="24"/>
          <w:lang w:val="en-US"/>
        </w:rPr>
        <w:t>dj</w:t>
      </w:r>
      <w:proofErr w:type="spellEnd"/>
      <w:r w:rsidRPr="00931DDE">
        <w:rPr>
          <w:rFonts w:ascii="Arial" w:eastAsia="Times New Roman" w:hAnsi="Arial" w:cs="Arial"/>
          <w:sz w:val="24"/>
          <w:szCs w:val="24"/>
          <w:lang w:val="en-US"/>
        </w:rPr>
        <w:t xml:space="preserve"> set @</w:t>
      </w:r>
      <w:r w:rsidRPr="00931DDE">
        <w:rPr>
          <w:rFonts w:ascii="Arial" w:eastAsia="Times New Roman" w:hAnsi="Arial" w:cs="Arial"/>
          <w:b/>
          <w:sz w:val="24"/>
          <w:szCs w:val="24"/>
          <w:lang w:val="en-US"/>
        </w:rPr>
        <w:t>foyer</w:t>
      </w:r>
    </w:p>
    <w:sectPr w:rsidR="0067794D" w:rsidRPr="00931DDE" w:rsidSect="00395DF8">
      <w:headerReference w:type="first" r:id="rId6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1118" w14:textId="77777777" w:rsidR="003D3F98" w:rsidRDefault="003D3F98" w:rsidP="00395DF8">
      <w:pPr>
        <w:spacing w:after="0" w:line="240" w:lineRule="auto"/>
      </w:pPr>
      <w:r>
        <w:separator/>
      </w:r>
    </w:p>
  </w:endnote>
  <w:endnote w:type="continuationSeparator" w:id="0">
    <w:p w14:paraId="2AE6378F" w14:textId="77777777" w:rsidR="003D3F98" w:rsidRDefault="003D3F98" w:rsidP="0039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8579" w14:textId="77777777" w:rsidR="003D3F98" w:rsidRDefault="003D3F98" w:rsidP="00395DF8">
      <w:pPr>
        <w:spacing w:after="0" w:line="240" w:lineRule="auto"/>
      </w:pPr>
      <w:r>
        <w:separator/>
      </w:r>
    </w:p>
  </w:footnote>
  <w:footnote w:type="continuationSeparator" w:id="0">
    <w:p w14:paraId="3AC1C7DB" w14:textId="77777777" w:rsidR="003D3F98" w:rsidRDefault="003D3F98" w:rsidP="0039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C9A1" w14:textId="6D3EE418" w:rsidR="00395DF8" w:rsidRDefault="00395DF8" w:rsidP="00395DF8">
    <w:r w:rsidRPr="00DC76A4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61312" behindDoc="1" locked="0" layoutInCell="1" allowOverlap="1" wp14:anchorId="7DCC4817" wp14:editId="20F68D26">
          <wp:simplePos x="0" y="0"/>
          <wp:positionH relativeFrom="margin">
            <wp:posOffset>3795036</wp:posOffset>
          </wp:positionH>
          <wp:positionV relativeFrom="paragraph">
            <wp:posOffset>422275</wp:posOffset>
          </wp:positionV>
          <wp:extent cx="1952625" cy="238125"/>
          <wp:effectExtent l="0" t="0" r="3175" b="3175"/>
          <wp:wrapTight wrapText="bothSides">
            <wp:wrapPolygon edited="0">
              <wp:start x="9553" y="0"/>
              <wp:lineTo x="0" y="4608"/>
              <wp:lineTo x="0" y="20736"/>
              <wp:lineTo x="21495" y="20736"/>
              <wp:lineTo x="21495" y="2304"/>
              <wp:lineTo x="11239" y="0"/>
              <wp:lineTo x="9553" y="0"/>
            </wp:wrapPolygon>
          </wp:wrapTight>
          <wp:docPr id="1922784202" name="Immagine 1922784202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22307" name="Immagine 1261822307" descr="Immagine che contiene nero, oscurità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D91A8C6" wp14:editId="48046FB9">
          <wp:extent cx="1137920" cy="1137920"/>
          <wp:effectExtent l="0" t="0" r="5080" b="5080"/>
          <wp:docPr id="831533748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5135" name="Immagine 1" descr="Immagine che contiene testo, Carattere, log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983" cy="116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4D"/>
    <w:rsid w:val="000968E5"/>
    <w:rsid w:val="00123E84"/>
    <w:rsid w:val="002E5E6F"/>
    <w:rsid w:val="002F3076"/>
    <w:rsid w:val="00395DF8"/>
    <w:rsid w:val="003D3F98"/>
    <w:rsid w:val="0067794D"/>
    <w:rsid w:val="00931DDE"/>
    <w:rsid w:val="00C27298"/>
    <w:rsid w:val="00C74AE2"/>
    <w:rsid w:val="00E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0C48E"/>
  <w15:chartTrackingRefBased/>
  <w15:docId w15:val="{CB1E2189-44FF-244E-A8C6-2CF6FC3E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94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79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79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79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79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79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794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794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794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794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79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79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79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79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79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79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7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794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794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79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794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779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79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794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67794D"/>
  </w:style>
  <w:style w:type="paragraph" w:styleId="NormaleWeb">
    <w:name w:val="Normal (Web)"/>
    <w:basedOn w:val="Normale"/>
    <w:uiPriority w:val="99"/>
    <w:semiHidden/>
    <w:unhideWhenUsed/>
    <w:rsid w:val="0067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794D"/>
    <w:rPr>
      <w:b/>
      <w:bCs/>
    </w:rPr>
  </w:style>
  <w:style w:type="character" w:styleId="Enfasicorsivo">
    <w:name w:val="Emphasis"/>
    <w:basedOn w:val="Carpredefinitoparagrafo"/>
    <w:uiPriority w:val="20"/>
    <w:qFormat/>
    <w:rsid w:val="006779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77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94D"/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5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DF8"/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Mariani</dc:creator>
  <cp:keywords/>
  <dc:description/>
  <cp:lastModifiedBy>Adele Della Sala</cp:lastModifiedBy>
  <cp:revision>5</cp:revision>
  <dcterms:created xsi:type="dcterms:W3CDTF">2025-05-26T13:23:00Z</dcterms:created>
  <dcterms:modified xsi:type="dcterms:W3CDTF">2025-05-26T13:50:00Z</dcterms:modified>
</cp:coreProperties>
</file>